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B4" w:rsidRPr="001E14B4" w:rsidRDefault="001E14B4" w:rsidP="001E1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4B4">
        <w:rPr>
          <w:rFonts w:ascii="Times New Roman" w:hAnsi="Times New Roman" w:cs="Times New Roman"/>
          <w:sz w:val="28"/>
          <w:szCs w:val="28"/>
        </w:rPr>
        <w:t>Условия отбора контрагента для заключения договора поставки продовольственных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B4">
        <w:rPr>
          <w:rFonts w:ascii="Times New Roman" w:hAnsi="Times New Roman" w:cs="Times New Roman"/>
          <w:sz w:val="28"/>
          <w:szCs w:val="28"/>
        </w:rPr>
        <w:t>существенные условия такого договора, безопасность и качество товара.</w:t>
      </w:r>
    </w:p>
    <w:p w:rsidR="001E14B4" w:rsidRPr="001E14B4" w:rsidRDefault="001E14B4" w:rsidP="001E1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N 381-ФЗ от 28 декабря 2009 года «Об основах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торговой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члены Торгового Союза </w:t>
      </w:r>
      <w:r w:rsidR="00F04402">
        <w:rPr>
          <w:rFonts w:ascii="Times New Roman" w:hAnsi="Times New Roman" w:cs="Times New Roman"/>
          <w:sz w:val="24"/>
          <w:szCs w:val="24"/>
        </w:rPr>
        <w:t>предъявляю</w:t>
      </w:r>
      <w:r w:rsidRPr="001E14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следующие требован</w:t>
      </w:r>
      <w:r w:rsidR="00F04402">
        <w:rPr>
          <w:rFonts w:ascii="Times New Roman" w:hAnsi="Times New Roman" w:cs="Times New Roman"/>
          <w:sz w:val="24"/>
          <w:szCs w:val="24"/>
        </w:rPr>
        <w:t>ия к контрагентам и устанавливаю</w:t>
      </w:r>
      <w:r w:rsidRPr="001E14B4">
        <w:rPr>
          <w:rFonts w:ascii="Times New Roman" w:hAnsi="Times New Roman" w:cs="Times New Roman"/>
          <w:sz w:val="24"/>
          <w:szCs w:val="24"/>
        </w:rPr>
        <w:t>т правила заключения договоров 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продовольственных товаров с хозяйствующими субъектами, осуществляющими поставки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товаров.</w:t>
      </w:r>
    </w:p>
    <w:p w:rsid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Торгового Союза стремя</w:t>
      </w:r>
      <w:r w:rsidRPr="001E14B4">
        <w:rPr>
          <w:rFonts w:ascii="Times New Roman" w:hAnsi="Times New Roman" w:cs="Times New Roman"/>
          <w:sz w:val="24"/>
          <w:szCs w:val="24"/>
        </w:rPr>
        <w:t>тся выстраивать отношения с поставщиками и покупателями товаров на принципах прозрачного,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организованного и взаимовыгодного партнёрства. В целях обеспечения максимальной открытости в работе на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402">
        <w:rPr>
          <w:rFonts w:ascii="Times New Roman" w:hAnsi="Times New Roman" w:cs="Times New Roman"/>
          <w:sz w:val="24"/>
          <w:szCs w:val="24"/>
        </w:rPr>
        <w:t xml:space="preserve">этапах взаимодействия,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Торговый Союз </w:t>
      </w:r>
      <w:r w:rsidRPr="001E14B4">
        <w:rPr>
          <w:rFonts w:ascii="Times New Roman" w:hAnsi="Times New Roman" w:cs="Times New Roman"/>
          <w:sz w:val="24"/>
          <w:szCs w:val="24"/>
        </w:rPr>
        <w:t>информирует Вас о принципах принятия решений по выбору партнеров.</w:t>
      </w: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Критерии выбора контрагентов:</w:t>
      </w: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Выбор контрагентов осуществляется на основании коммерческих предложений, подготовленных и 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 xml:space="preserve">поставщиками в адрес </w:t>
      </w:r>
      <w:r>
        <w:rPr>
          <w:rFonts w:ascii="Times New Roman" w:hAnsi="Times New Roman" w:cs="Times New Roman"/>
          <w:sz w:val="24"/>
          <w:szCs w:val="24"/>
        </w:rPr>
        <w:t xml:space="preserve">членов Торгового Союза, </w:t>
      </w:r>
      <w:r w:rsidRPr="001E14B4">
        <w:rPr>
          <w:rFonts w:ascii="Times New Roman" w:hAnsi="Times New Roman" w:cs="Times New Roman"/>
          <w:sz w:val="24"/>
          <w:szCs w:val="24"/>
        </w:rPr>
        <w:t>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предоставлением необходимого комплекта документов в соответствии с требованиями, указанными ниже.</w:t>
      </w: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Отбор контрагентов для заключения договора поставки производится на основании оценки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предложения и условий сотрудничества, которые потенциальный контрагент полагает приемлемыми для себя.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Торгового Союза </w:t>
      </w:r>
      <w:r w:rsidRPr="001E14B4">
        <w:rPr>
          <w:rFonts w:ascii="Times New Roman" w:hAnsi="Times New Roman" w:cs="Times New Roman"/>
          <w:sz w:val="24"/>
          <w:szCs w:val="24"/>
        </w:rPr>
        <w:t>при заключении договоров поставки продовольственных и непродовольственных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 Федерации; в том числе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принципами свободы договора и равенства участников гражданского оборота;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взаимовыгодным сотрудничеством и балансом экономических интересов сторон;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недопущением установления каких-либо дискриминационных условий в отношении Контрагентов;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недопущения навязывания Контрагентам условий договора, невыгодных для них или не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предмету договора (экономически или технологически не обоснованные и (или) прямо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предусмотренные федеральными законами, нормативными правовыми актами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Правительства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правовыми актами уполномоченных федеральных органов исполнительной власти или судебными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требования о передаче финансовых средств, иного имущества, в том числе имущественных</w:t>
      </w:r>
      <w:proofErr w:type="gramEnd"/>
      <w:r w:rsidRPr="001E14B4">
        <w:rPr>
          <w:rFonts w:ascii="Times New Roman" w:hAnsi="Times New Roman" w:cs="Times New Roman"/>
          <w:sz w:val="24"/>
          <w:szCs w:val="24"/>
        </w:rPr>
        <w:t xml:space="preserve"> прав,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согласие заключить договор при условии внесения в него положений относительно товара,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контрагент не заинтересован, и другие требования).</w:t>
      </w:r>
    </w:p>
    <w:p w:rsid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Во исполнение пункта 1 статьи 9 Федерального закона №381-ФЗ от 29.12.2009г. «Об основах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регулирования торговой деятельности в Российской Федерации» (далее по тексту - Закон о торговле) разработаны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 xml:space="preserve">и утверждены следующие </w:t>
      </w:r>
      <w:r w:rsidRPr="001E14B4">
        <w:rPr>
          <w:rFonts w:ascii="Times New Roman" w:hAnsi="Times New Roman" w:cs="Times New Roman"/>
          <w:sz w:val="24"/>
          <w:szCs w:val="24"/>
        </w:rPr>
        <w:lastRenderedPageBreak/>
        <w:t>Условия отбора контрагентов для заключения договоров поставки (далее по тексту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Условия), по которым будут приобретаться или продаваться товары.</w:t>
      </w: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Условия отбора контрагента для заключения договора поставки продовольственных товаров: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1. Требования к Контрагенту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1.1. Контрагент должен быть зарегистрирован в установленном законом порядке.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1.2. Контрагент обязан предоставить заверенные печатью и подписью руководителя организации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E14B4">
        <w:rPr>
          <w:rFonts w:ascii="Times New Roman" w:hAnsi="Times New Roman" w:cs="Times New Roman"/>
          <w:sz w:val="24"/>
          <w:szCs w:val="24"/>
        </w:rPr>
        <w:t>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о постановке на налоговый учет (либо, в случае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свиедетельств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лист записи в ЕГРЮЛ либо лист записи в ЕГРИП)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14B4">
        <w:rPr>
          <w:rFonts w:ascii="Times New Roman" w:hAnsi="Times New Roman" w:cs="Times New Roman"/>
          <w:sz w:val="24"/>
          <w:szCs w:val="24"/>
        </w:rPr>
        <w:t xml:space="preserve"> Устав контрагента,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</w:t>
      </w:r>
      <w:r>
        <w:rPr>
          <w:rFonts w:ascii="Times New Roman" w:hAnsi="Times New Roman" w:cs="Times New Roman"/>
          <w:sz w:val="24"/>
          <w:szCs w:val="24"/>
        </w:rPr>
        <w:t xml:space="preserve">одписавшего договор со стороны Поставщика </w:t>
      </w:r>
      <w:r w:rsidRPr="001E14B4">
        <w:rPr>
          <w:rFonts w:ascii="Times New Roman" w:hAnsi="Times New Roman" w:cs="Times New Roman"/>
          <w:sz w:val="24"/>
          <w:szCs w:val="24"/>
        </w:rPr>
        <w:t>(Приказ о назначении директора, доверенность на прочих сотрудников).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Для ИП копия паспорта (страницы с фотографией и подписью),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аренды либо иной документ, </w:t>
      </w:r>
      <w:r w:rsidRPr="001E14B4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ий фактическое местонахождение К</w:t>
      </w:r>
      <w:r w:rsidRPr="001E14B4">
        <w:rPr>
          <w:rFonts w:ascii="Times New Roman" w:hAnsi="Times New Roman" w:cs="Times New Roman"/>
          <w:sz w:val="24"/>
          <w:szCs w:val="24"/>
        </w:rPr>
        <w:t>онтрагента,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Карточку клиента.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1.3. Общество вправе затребовать дополнительные документы, подтверждающие юридический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Контрагента, либо его финансовое состояние.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1.4. Репутация Контрагента должна отвечать следующим признакам: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отсутствие фактов неисполнения или ненадлежащего исполнения Контрагентом принятых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платежеспособность Контрагента;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отсутствие фактов нарушения Контрагентом положений действующего законодательства РФ;</w:t>
      </w:r>
    </w:p>
    <w:p w:rsidR="001E14B4" w:rsidRPr="001E14B4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>отсутствие информации о предъявлении к Контрагенту антимонопольными, налоговыми, таможенными,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судебными и иными государственными органами претензий и (или) санкций, не обжалованных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установленном порядке, либо по которым Контрагенту отказано в удовлетворении жалобы;</w:t>
      </w:r>
    </w:p>
    <w:p w:rsidR="003F7D1C" w:rsidRDefault="001E14B4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 xml:space="preserve">отсутствие в отношении Контрагента процедур банкротства </w:t>
      </w:r>
    </w:p>
    <w:p w:rsidR="001E14B4" w:rsidRPr="001E14B4" w:rsidRDefault="003F7D1C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4B4" w:rsidRPr="001E14B4">
        <w:rPr>
          <w:rFonts w:ascii="Times New Roman" w:hAnsi="Times New Roman" w:cs="Times New Roman"/>
          <w:sz w:val="24"/>
          <w:szCs w:val="24"/>
        </w:rPr>
        <w:t>отсутствие судебных споров с участием Контрагента, претензий третьих лиц, в том числе 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4B4" w:rsidRPr="001E14B4">
        <w:rPr>
          <w:rFonts w:ascii="Times New Roman" w:hAnsi="Times New Roman" w:cs="Times New Roman"/>
          <w:sz w:val="24"/>
          <w:szCs w:val="24"/>
        </w:rPr>
        <w:t>потребителей к производимому и/или поставляемому Поставщиком товару;</w:t>
      </w:r>
    </w:p>
    <w:p w:rsidR="001E14B4" w:rsidRPr="001E14B4" w:rsidRDefault="003F7D1C" w:rsidP="001E1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4B4" w:rsidRPr="001E14B4">
        <w:rPr>
          <w:rFonts w:ascii="Times New Roman" w:hAnsi="Times New Roman" w:cs="Times New Roman"/>
          <w:sz w:val="24"/>
          <w:szCs w:val="24"/>
        </w:rPr>
        <w:t>отсутствие сведений о неоднократных нарушениях со стороны Контрагента договоров поставки товара,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4B4" w:rsidRPr="001E14B4">
        <w:rPr>
          <w:rFonts w:ascii="Times New Roman" w:hAnsi="Times New Roman" w:cs="Times New Roman"/>
          <w:sz w:val="24"/>
          <w:szCs w:val="24"/>
        </w:rPr>
        <w:t>заключенных с иными партнерами Контрагента;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2. Требования к товарам, подлежащим поставке. Безопасность и качество товара.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2.1. Товары и их упаковка, поставляемые Контрагентом или поставляемые Контрагенту, должны соответствовать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условиям, отвечающим санитарно-гигиеническим требованиям, нормам производственного процесса,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определенным для каждого товара. Товар должен соответствовать ГОСТ, ОСТ или ТУ, законодательству о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техническом регулировании, законодательству о безопасности и качества пищевых продуктов, условиям и целям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Договора. Товары должны сопровождаться всеми необходимыми для данного вида товаров документами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(сертификатом или декларацией о соответствии (качества), протоколом испытаний, гигиеническим сертификатом,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 xml:space="preserve">ветеринарным </w:t>
      </w:r>
      <w:r w:rsidRPr="001E14B4">
        <w:rPr>
          <w:rFonts w:ascii="Times New Roman" w:hAnsi="Times New Roman" w:cs="Times New Roman"/>
          <w:sz w:val="24"/>
          <w:szCs w:val="24"/>
        </w:rPr>
        <w:lastRenderedPageBreak/>
        <w:t>свидетельством и справкой, качественным удостоверением, сертификатом пожарной безопасности,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лицензией, техническим паспортом, инструкцией по применен</w:t>
      </w:r>
      <w:r w:rsidR="003F7D1C">
        <w:rPr>
          <w:rFonts w:ascii="Times New Roman" w:hAnsi="Times New Roman" w:cs="Times New Roman"/>
          <w:sz w:val="24"/>
          <w:szCs w:val="24"/>
        </w:rPr>
        <w:t>ию с содержанием характеристик и т.д.)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2.2. Товар разрешен к реализации на территории Российской Федерации, не находится под арестом, залогом, не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обременен правами третьих лиц;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2.3. Имеются достаточные основания полагать, что цена предлагаемых Контрагентом товаров не будет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пересмотрена по основаниям, предусмотренным статьей 40 Налогового кодекса Российской Федерации;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3. Ценовые критерии</w:t>
      </w:r>
    </w:p>
    <w:p w:rsidR="001E14B4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3.1. </w:t>
      </w:r>
      <w:r w:rsidR="003F7D1C">
        <w:rPr>
          <w:rFonts w:ascii="Times New Roman" w:hAnsi="Times New Roman" w:cs="Times New Roman"/>
          <w:sz w:val="24"/>
          <w:szCs w:val="24"/>
        </w:rPr>
        <w:t>Члены Торгового Союза устанавливаю</w:t>
      </w:r>
      <w:r w:rsidRPr="001E14B4">
        <w:rPr>
          <w:rFonts w:ascii="Times New Roman" w:hAnsi="Times New Roman" w:cs="Times New Roman"/>
          <w:sz w:val="24"/>
          <w:szCs w:val="24"/>
        </w:rPr>
        <w:t>т цены на товары на основании внутреннего порядка ценообразования. Порядок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 xml:space="preserve">ценообразования по каждой товарной категории зависит от утвержденных в </w:t>
      </w:r>
      <w:r w:rsidR="003F7D1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E14B4">
        <w:rPr>
          <w:rFonts w:ascii="Times New Roman" w:hAnsi="Times New Roman" w:cs="Times New Roman"/>
          <w:sz w:val="24"/>
          <w:szCs w:val="24"/>
        </w:rPr>
        <w:t>минимальных норм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прибыли по каждой из таких категорий. Показатели нормы прибыли являются конфиденциальной информацией и</w:t>
      </w:r>
      <w:r w:rsidR="003F7D1C">
        <w:rPr>
          <w:rFonts w:ascii="Times New Roman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не разглашаются третьим лицам.</w:t>
      </w:r>
    </w:p>
    <w:p w:rsidR="00F4074E" w:rsidRPr="001E14B4" w:rsidRDefault="001E14B4" w:rsidP="003F7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3.2. При обращении Контрагентов к </w:t>
      </w:r>
      <w:r w:rsidR="003F7D1C">
        <w:rPr>
          <w:rFonts w:ascii="Times New Roman" w:hAnsi="Times New Roman" w:cs="Times New Roman"/>
          <w:sz w:val="24"/>
          <w:szCs w:val="24"/>
        </w:rPr>
        <w:t>Члену Торгового Союза с Коммерческими предложениями, Член Торгового Союза</w:t>
      </w:r>
      <w:r w:rsidRPr="001E14B4">
        <w:rPr>
          <w:rFonts w:ascii="Times New Roman" w:hAnsi="Times New Roman" w:cs="Times New Roman"/>
          <w:sz w:val="24"/>
          <w:szCs w:val="24"/>
        </w:rPr>
        <w:t xml:space="preserve"> вправе отбирать Контрагентов на</w:t>
      </w:r>
      <w:r w:rsidR="003F7D1C">
        <w:rPr>
          <w:rFonts w:ascii="Times New Roman" w:hAnsi="Times New Roman" w:cs="Times New Roman"/>
          <w:sz w:val="24"/>
          <w:szCs w:val="24"/>
        </w:rPr>
        <w:t xml:space="preserve"> основании сопоставления отпускной цены товаров и соответствия Контрагентов критериям, установленным настоящими Условиями.</w:t>
      </w:r>
    </w:p>
    <w:sectPr w:rsidR="00F4074E" w:rsidRPr="001E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24"/>
    <w:rsid w:val="001A3C24"/>
    <w:rsid w:val="001E14B4"/>
    <w:rsid w:val="003F7D1C"/>
    <w:rsid w:val="00C94F0F"/>
    <w:rsid w:val="00F04402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4F0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4F0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2019-06-26T13:08:00Z</dcterms:created>
  <dcterms:modified xsi:type="dcterms:W3CDTF">2019-06-26T13:25:00Z</dcterms:modified>
</cp:coreProperties>
</file>